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D0" w:rsidRPr="00195120" w:rsidRDefault="009C30D0" w:rsidP="009C30D0">
      <w:pPr>
        <w:spacing w:after="0" w:line="240" w:lineRule="auto"/>
        <w:rPr>
          <w:rFonts w:ascii="Arial Narrow" w:hAnsi="Arial Narrow"/>
          <w:b/>
          <w:sz w:val="28"/>
        </w:rPr>
      </w:pPr>
      <w:r w:rsidRPr="00195120">
        <w:rPr>
          <w:rFonts w:ascii="Arial Narrow" w:hAnsi="Arial Narrow"/>
          <w:b/>
          <w:sz w:val="36"/>
          <w:szCs w:val="28"/>
        </w:rPr>
        <w:t>C</w:t>
      </w:r>
      <w:r w:rsidRPr="00195120">
        <w:rPr>
          <w:rFonts w:ascii="Arial Narrow" w:hAnsi="Arial Narrow"/>
          <w:b/>
          <w:sz w:val="28"/>
        </w:rPr>
        <w:t xml:space="preserve">ANDIDATE FOR </w:t>
      </w:r>
      <w:r w:rsidRPr="00195120">
        <w:rPr>
          <w:rFonts w:ascii="Arial Narrow" w:hAnsi="Arial Narrow"/>
          <w:b/>
          <w:sz w:val="36"/>
          <w:szCs w:val="28"/>
        </w:rPr>
        <w:t>F</w:t>
      </w:r>
      <w:r w:rsidRPr="00195120">
        <w:rPr>
          <w:rFonts w:ascii="Arial Narrow" w:hAnsi="Arial Narrow"/>
          <w:b/>
          <w:sz w:val="28"/>
        </w:rPr>
        <w:t xml:space="preserve">EDERATION </w:t>
      </w:r>
      <w:r w:rsidRPr="00195120">
        <w:rPr>
          <w:rFonts w:ascii="Arial Narrow" w:hAnsi="Arial Narrow"/>
          <w:b/>
          <w:sz w:val="36"/>
          <w:szCs w:val="28"/>
        </w:rPr>
        <w:t>B</w:t>
      </w:r>
      <w:r w:rsidRPr="00195120">
        <w:rPr>
          <w:rFonts w:ascii="Arial Narrow" w:hAnsi="Arial Narrow"/>
          <w:b/>
          <w:sz w:val="28"/>
        </w:rPr>
        <w:t xml:space="preserve">OARD </w:t>
      </w:r>
    </w:p>
    <w:p w:rsidR="009C30D0" w:rsidRPr="00236DA7" w:rsidRDefault="009C30D0" w:rsidP="009C30D0">
      <w:pPr>
        <w:spacing w:after="0" w:line="240" w:lineRule="auto"/>
        <w:rPr>
          <w:rStyle w:val="Strong"/>
          <w:rFonts w:ascii="Arial Narrow" w:hAnsi="Arial Narrow"/>
          <w:bCs w:val="0"/>
          <w:i/>
          <w:sz w:val="28"/>
        </w:rPr>
      </w:pPr>
      <w:r w:rsidRPr="00236DA7">
        <w:rPr>
          <w:rStyle w:val="Strong"/>
          <w:rFonts w:ascii="Arial Narrow" w:hAnsi="Arial Narrow" w:cs="Arial"/>
          <w:i/>
          <w:sz w:val="24"/>
          <w:szCs w:val="20"/>
        </w:rPr>
        <w:t xml:space="preserve">Council Staff Category </w:t>
      </w:r>
    </w:p>
    <w:p w:rsidR="009C30D0" w:rsidRPr="00236DA7" w:rsidRDefault="009C30D0" w:rsidP="009C30D0">
      <w:pPr>
        <w:pStyle w:val="NormalWeb"/>
        <w:shd w:val="clear" w:color="auto" w:fill="FFFFFF"/>
        <w:spacing w:before="0" w:beforeAutospacing="0" w:after="0" w:afterAutospacing="0"/>
        <w:rPr>
          <w:rStyle w:val="Strong"/>
          <w:rFonts w:ascii="Arial Narrow" w:hAnsi="Arial Narrow" w:cs="Arial"/>
          <w:sz w:val="22"/>
          <w:szCs w:val="20"/>
        </w:rPr>
      </w:pPr>
    </w:p>
    <w:p w:rsidR="009C30D0" w:rsidRPr="00444CF2" w:rsidRDefault="009C30D0" w:rsidP="009C30D0">
      <w:pPr>
        <w:pStyle w:val="NormalWeb"/>
        <w:shd w:val="clear" w:color="auto" w:fill="FFFFFF"/>
        <w:spacing w:before="0" w:beforeAutospacing="0" w:after="0" w:afterAutospacing="0"/>
        <w:rPr>
          <w:rStyle w:val="Strong"/>
          <w:rFonts w:ascii="Arial Narrow" w:hAnsi="Arial Narrow" w:cs="Arial"/>
          <w:b w:val="0"/>
          <w:szCs w:val="20"/>
        </w:rPr>
      </w:pPr>
      <w:r w:rsidRPr="00236DA7">
        <w:rPr>
          <w:rStyle w:val="Strong"/>
          <w:rFonts w:ascii="Arial Narrow" w:hAnsi="Arial Narrow" w:cs="Arial"/>
          <w:szCs w:val="20"/>
        </w:rPr>
        <w:t xml:space="preserve">Name: </w:t>
      </w:r>
      <w:r>
        <w:rPr>
          <w:rStyle w:val="Strong"/>
          <w:rFonts w:ascii="Arial Narrow" w:hAnsi="Arial Narrow" w:cs="Arial"/>
          <w:b w:val="0"/>
          <w:szCs w:val="20"/>
        </w:rPr>
        <w:t xml:space="preserve">Briann Greenfield </w:t>
      </w:r>
    </w:p>
    <w:p w:rsidR="009C30D0" w:rsidRPr="00236DA7" w:rsidRDefault="009C30D0" w:rsidP="009C30D0">
      <w:pPr>
        <w:pStyle w:val="NormalWeb"/>
        <w:shd w:val="clear" w:color="auto" w:fill="FFFFFF"/>
        <w:spacing w:before="0" w:beforeAutospacing="0" w:after="0" w:afterAutospacing="0"/>
        <w:rPr>
          <w:rStyle w:val="Strong"/>
          <w:rFonts w:ascii="Arial Narrow" w:hAnsi="Arial Narrow" w:cs="Arial"/>
          <w:szCs w:val="20"/>
        </w:rPr>
      </w:pPr>
    </w:p>
    <w:p w:rsidR="009C30D0" w:rsidRPr="00347931" w:rsidRDefault="009C30D0" w:rsidP="009C30D0">
      <w:pPr>
        <w:pStyle w:val="NormalWeb"/>
        <w:shd w:val="clear" w:color="auto" w:fill="FFFFFF"/>
        <w:spacing w:before="0" w:beforeAutospacing="0" w:after="0" w:afterAutospacing="0"/>
        <w:rPr>
          <w:rStyle w:val="Strong"/>
          <w:rFonts w:ascii="Arial Narrow" w:hAnsi="Arial Narrow" w:cs="Arial"/>
          <w:b w:val="0"/>
          <w:szCs w:val="20"/>
        </w:rPr>
      </w:pPr>
      <w:r w:rsidRPr="00236DA7">
        <w:rPr>
          <w:rStyle w:val="Strong"/>
          <w:rFonts w:ascii="Arial Narrow" w:hAnsi="Arial Narrow" w:cs="Arial"/>
          <w:szCs w:val="20"/>
        </w:rPr>
        <w:t xml:space="preserve">Position: </w:t>
      </w:r>
      <w:r w:rsidRPr="00347931">
        <w:rPr>
          <w:rStyle w:val="Strong"/>
          <w:rFonts w:ascii="Arial Narrow" w:hAnsi="Arial Narrow" w:cs="Arial"/>
          <w:b w:val="0"/>
          <w:szCs w:val="20"/>
        </w:rPr>
        <w:t xml:space="preserve">Executive Director, New Jersey Council for the Humanities </w:t>
      </w:r>
    </w:p>
    <w:p w:rsidR="009C30D0" w:rsidRPr="00236DA7" w:rsidRDefault="009C30D0" w:rsidP="009C30D0">
      <w:pPr>
        <w:pStyle w:val="NormalWeb"/>
        <w:shd w:val="clear" w:color="auto" w:fill="FFFFFF"/>
        <w:spacing w:before="0" w:beforeAutospacing="0" w:after="0" w:afterAutospacing="0"/>
        <w:rPr>
          <w:rStyle w:val="Strong"/>
          <w:rFonts w:ascii="Arial Narrow" w:hAnsi="Arial Narrow" w:cs="Arial"/>
          <w:b w:val="0"/>
          <w:szCs w:val="20"/>
        </w:rPr>
      </w:pPr>
    </w:p>
    <w:p w:rsidR="009C30D0" w:rsidRPr="00981777" w:rsidRDefault="009C30D0" w:rsidP="009C30D0">
      <w:pPr>
        <w:rPr>
          <w:rStyle w:val="Strong"/>
          <w:rFonts w:ascii="Arial Narrow" w:hAnsi="Arial Narrow" w:cs="Arial"/>
          <w:b w:val="0"/>
          <w:sz w:val="24"/>
          <w:szCs w:val="20"/>
        </w:rPr>
      </w:pPr>
      <w:r w:rsidRPr="00B22AB5">
        <w:rPr>
          <w:rStyle w:val="Strong"/>
          <w:rFonts w:ascii="Arial Narrow" w:hAnsi="Arial Narrow" w:cs="Arial"/>
          <w:sz w:val="24"/>
          <w:szCs w:val="20"/>
        </w:rPr>
        <w:t>Education:</w:t>
      </w:r>
      <w:r>
        <w:rPr>
          <w:rStyle w:val="Strong"/>
          <w:rFonts w:ascii="Arial Narrow" w:hAnsi="Arial Narrow" w:cs="Arial"/>
          <w:sz w:val="24"/>
          <w:szCs w:val="20"/>
        </w:rPr>
        <w:t xml:space="preserve"> </w:t>
      </w:r>
      <w:r>
        <w:rPr>
          <w:rStyle w:val="Strong"/>
          <w:rFonts w:ascii="Arial Narrow" w:hAnsi="Arial Narrow" w:cs="Arial"/>
          <w:b w:val="0"/>
          <w:sz w:val="24"/>
          <w:szCs w:val="20"/>
        </w:rPr>
        <w:t>BA</w:t>
      </w:r>
      <w:r w:rsidR="00DF5A7A">
        <w:rPr>
          <w:rStyle w:val="Strong"/>
          <w:rFonts w:ascii="Arial Narrow" w:hAnsi="Arial Narrow" w:cs="Arial"/>
          <w:b w:val="0"/>
          <w:sz w:val="24"/>
          <w:szCs w:val="20"/>
        </w:rPr>
        <w:t>,</w:t>
      </w:r>
      <w:r>
        <w:rPr>
          <w:rStyle w:val="Strong"/>
          <w:rFonts w:ascii="Arial Narrow" w:hAnsi="Arial Narrow" w:cs="Arial"/>
          <w:b w:val="0"/>
          <w:sz w:val="24"/>
          <w:szCs w:val="20"/>
        </w:rPr>
        <w:t xml:space="preserve"> University of New Hampshire</w:t>
      </w:r>
      <w:r w:rsidR="00DF5A7A">
        <w:rPr>
          <w:rStyle w:val="Strong"/>
          <w:rFonts w:ascii="Arial Narrow" w:hAnsi="Arial Narrow" w:cs="Arial"/>
          <w:b w:val="0"/>
          <w:sz w:val="24"/>
          <w:szCs w:val="20"/>
        </w:rPr>
        <w:t>;</w:t>
      </w:r>
      <w:r w:rsidRPr="00981777">
        <w:rPr>
          <w:rStyle w:val="Strong"/>
          <w:rFonts w:ascii="Arial Narrow" w:hAnsi="Arial Narrow" w:cs="Arial"/>
          <w:b w:val="0"/>
          <w:sz w:val="24"/>
          <w:szCs w:val="20"/>
        </w:rPr>
        <w:t xml:space="preserve"> MA</w:t>
      </w:r>
      <w:r w:rsidR="00DF5A7A">
        <w:rPr>
          <w:rStyle w:val="Strong"/>
          <w:rFonts w:ascii="Arial Narrow" w:hAnsi="Arial Narrow" w:cs="Arial"/>
          <w:b w:val="0"/>
          <w:sz w:val="24"/>
          <w:szCs w:val="20"/>
        </w:rPr>
        <w:t>,</w:t>
      </w:r>
      <w:r>
        <w:rPr>
          <w:rStyle w:val="Strong"/>
          <w:rFonts w:ascii="Arial Narrow" w:hAnsi="Arial Narrow" w:cs="Arial"/>
          <w:b w:val="0"/>
          <w:sz w:val="24"/>
          <w:szCs w:val="20"/>
        </w:rPr>
        <w:t xml:space="preserve"> Brown University</w:t>
      </w:r>
      <w:r w:rsidR="00DF5A7A">
        <w:rPr>
          <w:rStyle w:val="Strong"/>
          <w:rFonts w:ascii="Arial Narrow" w:hAnsi="Arial Narrow" w:cs="Arial"/>
          <w:b w:val="0"/>
          <w:sz w:val="24"/>
          <w:szCs w:val="20"/>
        </w:rPr>
        <w:t>;</w:t>
      </w:r>
      <w:r>
        <w:rPr>
          <w:rStyle w:val="Strong"/>
          <w:rFonts w:ascii="Arial Narrow" w:hAnsi="Arial Narrow" w:cs="Arial"/>
          <w:b w:val="0"/>
          <w:sz w:val="24"/>
          <w:szCs w:val="20"/>
        </w:rPr>
        <w:t xml:space="preserve"> Ph</w:t>
      </w:r>
      <w:r w:rsidRPr="00981777">
        <w:rPr>
          <w:rStyle w:val="Strong"/>
          <w:rFonts w:ascii="Arial Narrow" w:hAnsi="Arial Narrow" w:cs="Arial"/>
          <w:b w:val="0"/>
          <w:sz w:val="24"/>
          <w:szCs w:val="20"/>
        </w:rPr>
        <w:t>D</w:t>
      </w:r>
      <w:r w:rsidR="00DF5A7A">
        <w:rPr>
          <w:rStyle w:val="Strong"/>
          <w:rFonts w:ascii="Arial Narrow" w:hAnsi="Arial Narrow" w:cs="Arial"/>
          <w:b w:val="0"/>
          <w:sz w:val="24"/>
          <w:szCs w:val="20"/>
        </w:rPr>
        <w:t>,</w:t>
      </w:r>
      <w:bookmarkStart w:id="0" w:name="_GoBack"/>
      <w:bookmarkEnd w:id="0"/>
      <w:r w:rsidRPr="00981777">
        <w:rPr>
          <w:rStyle w:val="Strong"/>
          <w:rFonts w:ascii="Arial Narrow" w:hAnsi="Arial Narrow" w:cs="Arial"/>
          <w:b w:val="0"/>
          <w:sz w:val="24"/>
          <w:szCs w:val="20"/>
        </w:rPr>
        <w:t xml:space="preserve"> Brown University </w:t>
      </w:r>
    </w:p>
    <w:p w:rsidR="00A37156" w:rsidRDefault="009E0CDA">
      <w:pPr>
        <w:contextualSpacing/>
        <w:rPr>
          <w:rFonts w:ascii="Arial Narrow" w:hAnsi="Arial Narrow" w:cs="Helvetica"/>
          <w:color w:val="000000"/>
          <w:sz w:val="24"/>
          <w:shd w:val="clear" w:color="auto" w:fill="FFFFFF"/>
        </w:rPr>
      </w:pPr>
      <w:r w:rsidRPr="009E0CDA">
        <w:rPr>
          <w:rFonts w:ascii="Arial Narrow" w:hAnsi="Arial Narrow" w:cs="Helvetica"/>
          <w:color w:val="000000"/>
          <w:sz w:val="24"/>
          <w:shd w:val="clear" w:color="auto" w:fill="FFFFFF"/>
        </w:rPr>
        <w:t>Briann Greenfield joined the New Jersey Council for the Humanities as executive director in 2014.  Under her leadership, the Council has extended its reach to new and under</w:t>
      </w:r>
      <w:r w:rsidR="00A37156">
        <w:rPr>
          <w:rFonts w:ascii="Arial Narrow" w:hAnsi="Arial Narrow" w:cs="Helvetica"/>
          <w:color w:val="000000"/>
          <w:sz w:val="24"/>
          <w:shd w:val="clear" w:color="auto" w:fill="FFFFFF"/>
        </w:rPr>
        <w:t>served audiences. Previously</w:t>
      </w:r>
      <w:proofErr w:type="gramStart"/>
      <w:r w:rsidR="00A37156">
        <w:rPr>
          <w:rFonts w:ascii="Arial Narrow" w:hAnsi="Arial Narrow" w:cs="Helvetica"/>
          <w:color w:val="000000"/>
          <w:sz w:val="24"/>
          <w:shd w:val="clear" w:color="auto" w:fill="FFFFFF"/>
        </w:rPr>
        <w:t xml:space="preserve">, </w:t>
      </w:r>
      <w:r w:rsidRPr="009E0CDA">
        <w:rPr>
          <w:rFonts w:ascii="Arial Narrow" w:hAnsi="Arial Narrow" w:cs="Helvetica"/>
          <w:color w:val="000000"/>
          <w:sz w:val="24"/>
          <w:shd w:val="clear" w:color="auto" w:fill="FFFFFF"/>
        </w:rPr>
        <w:t xml:space="preserve"> Greenfield</w:t>
      </w:r>
      <w:proofErr w:type="gramEnd"/>
      <w:r w:rsidRPr="009E0CDA">
        <w:rPr>
          <w:rFonts w:ascii="Arial Narrow" w:hAnsi="Arial Narrow" w:cs="Helvetica"/>
          <w:color w:val="000000"/>
          <w:sz w:val="24"/>
          <w:shd w:val="clear" w:color="auto" w:fill="FFFFFF"/>
        </w:rPr>
        <w:t xml:space="preserve"> was Professor of History at Central Connecticut State University</w:t>
      </w:r>
      <w:r w:rsidR="00A37156">
        <w:rPr>
          <w:rFonts w:ascii="Arial Narrow" w:hAnsi="Arial Narrow" w:cs="Helvetica"/>
          <w:color w:val="000000"/>
          <w:sz w:val="24"/>
          <w:shd w:val="clear" w:color="auto" w:fill="FFFFFF"/>
        </w:rPr>
        <w:t>,</w:t>
      </w:r>
      <w:r w:rsidRPr="009E0CDA">
        <w:rPr>
          <w:rFonts w:ascii="Arial Narrow" w:hAnsi="Arial Narrow" w:cs="Helvetica"/>
          <w:color w:val="000000"/>
          <w:sz w:val="24"/>
          <w:shd w:val="clear" w:color="auto" w:fill="FFFFFF"/>
        </w:rPr>
        <w:t xml:space="preserve"> where she directed the department’s Public History Program and taught widely across the curric</w:t>
      </w:r>
      <w:r w:rsidR="00A37156">
        <w:rPr>
          <w:rFonts w:ascii="Arial Narrow" w:hAnsi="Arial Narrow" w:cs="Helvetica"/>
          <w:color w:val="000000"/>
          <w:sz w:val="24"/>
          <w:shd w:val="clear" w:color="auto" w:fill="FFFFFF"/>
        </w:rPr>
        <w:t xml:space="preserve">ulum. A cultural historian, </w:t>
      </w:r>
      <w:r w:rsidRPr="009E0CDA">
        <w:rPr>
          <w:rFonts w:ascii="Arial Narrow" w:hAnsi="Arial Narrow" w:cs="Helvetica"/>
          <w:color w:val="000000"/>
          <w:sz w:val="24"/>
          <w:shd w:val="clear" w:color="auto" w:fill="FFFFFF"/>
        </w:rPr>
        <w:t xml:space="preserve">Greenfield received her MA in Museum Studies and her PhD in American Studies from Brown University. She has held fellowships from the Smithsonian Institution, the National Endowment for the Humanities, and Winterthur Museum. She is the author of </w:t>
      </w:r>
      <w:r w:rsidRPr="00A37156">
        <w:rPr>
          <w:rFonts w:ascii="Arial Narrow" w:hAnsi="Arial Narrow" w:cs="Helvetica"/>
          <w:i/>
          <w:color w:val="000000"/>
          <w:sz w:val="24"/>
          <w:shd w:val="clear" w:color="auto" w:fill="FFFFFF"/>
        </w:rPr>
        <w:t>Out of the Attic: Inventing Antiques in Twentieth-Century New England</w:t>
      </w:r>
      <w:r w:rsidRPr="009E0CDA">
        <w:rPr>
          <w:rFonts w:ascii="Arial Narrow" w:hAnsi="Arial Narrow" w:cs="Helvetica"/>
          <w:color w:val="000000"/>
          <w:sz w:val="24"/>
          <w:shd w:val="clear" w:color="auto" w:fill="FFFFFF"/>
        </w:rPr>
        <w:t xml:space="preserve"> (Amherst: University of Massachusetts Press, 2009). Greenfield is an active member of the history community and has served on boards and committees for many organizations</w:t>
      </w:r>
      <w:r w:rsidR="00A37156">
        <w:rPr>
          <w:rFonts w:ascii="Arial Narrow" w:hAnsi="Arial Narrow" w:cs="Helvetica"/>
          <w:color w:val="000000"/>
          <w:sz w:val="24"/>
          <w:shd w:val="clear" w:color="auto" w:fill="FFFFFF"/>
        </w:rPr>
        <w:t>,</w:t>
      </w:r>
      <w:r w:rsidRPr="009E0CDA">
        <w:rPr>
          <w:rFonts w:ascii="Arial Narrow" w:hAnsi="Arial Narrow" w:cs="Helvetica"/>
          <w:color w:val="000000"/>
          <w:sz w:val="24"/>
          <w:shd w:val="clear" w:color="auto" w:fill="FFFFFF"/>
        </w:rPr>
        <w:t xml:space="preserve"> including Connecticut Humanities, Connecticut Historical Society, Connecticut Explored magazine, New Jersey Historic Trust, and the National Council on Public History.</w:t>
      </w:r>
    </w:p>
    <w:p w:rsidR="00A37156" w:rsidRDefault="00A37156">
      <w:pPr>
        <w:contextualSpacing/>
        <w:rPr>
          <w:rFonts w:ascii="Arial Narrow" w:hAnsi="Arial Narrow" w:cs="Helvetica"/>
          <w:color w:val="000000"/>
          <w:sz w:val="24"/>
          <w:shd w:val="clear" w:color="auto" w:fill="FFFFFF"/>
        </w:rPr>
      </w:pPr>
    </w:p>
    <w:p w:rsidR="00A37156" w:rsidRDefault="00A37156">
      <w:pPr>
        <w:contextualSpacing/>
        <w:rPr>
          <w:rFonts w:ascii="Arial Narrow" w:hAnsi="Arial Narrow" w:cs="Helvetica"/>
          <w:color w:val="000000"/>
          <w:sz w:val="24"/>
          <w:shd w:val="clear" w:color="auto" w:fill="FFFFFF"/>
        </w:rPr>
      </w:pPr>
      <w:r>
        <w:rPr>
          <w:rFonts w:ascii="Arial Narrow" w:hAnsi="Arial Narrow" w:cs="Helvetica"/>
          <w:color w:val="000000"/>
          <w:sz w:val="24"/>
          <w:shd w:val="clear" w:color="auto" w:fill="FFFFFF"/>
        </w:rPr>
        <w:t>Greenfield is a member of the 2016 Conference Planning Committee, where her experience of having worked in both academia and the councils made her an invaluable voice in planning the first-ever joint Federation/NHA conference.</w:t>
      </w:r>
    </w:p>
    <w:p w:rsidR="00AC7EEB" w:rsidRDefault="00AC7EEB"/>
    <w:sectPr w:rsidR="00AC7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D0"/>
    <w:rsid w:val="00782E31"/>
    <w:rsid w:val="009C30D0"/>
    <w:rsid w:val="009E0CDA"/>
    <w:rsid w:val="00A37156"/>
    <w:rsid w:val="00AC7EEB"/>
    <w:rsid w:val="00B434BD"/>
    <w:rsid w:val="00DF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30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30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Makenna Cannon</dc:creator>
  <cp:lastModifiedBy>Esther Mackintosh</cp:lastModifiedBy>
  <cp:revision>6</cp:revision>
  <dcterms:created xsi:type="dcterms:W3CDTF">2016-08-03T20:13:00Z</dcterms:created>
  <dcterms:modified xsi:type="dcterms:W3CDTF">2016-08-30T16:28:00Z</dcterms:modified>
</cp:coreProperties>
</file>