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744" w:rsidRPr="00236DA7" w:rsidRDefault="00875744" w:rsidP="00875744">
      <w:pPr>
        <w:spacing w:after="0" w:line="240" w:lineRule="auto"/>
        <w:rPr>
          <w:rFonts w:ascii="Arial Narrow" w:hAnsi="Arial Narrow"/>
          <w:b/>
          <w:sz w:val="28"/>
        </w:rPr>
      </w:pPr>
      <w:r w:rsidRPr="00236DA7">
        <w:rPr>
          <w:rFonts w:ascii="Arial Narrow" w:hAnsi="Arial Narrow"/>
          <w:b/>
          <w:sz w:val="36"/>
          <w:szCs w:val="28"/>
        </w:rPr>
        <w:t>C</w:t>
      </w:r>
      <w:r w:rsidRPr="00236DA7">
        <w:rPr>
          <w:rFonts w:ascii="Arial Narrow" w:hAnsi="Arial Narrow"/>
          <w:b/>
          <w:sz w:val="28"/>
        </w:rPr>
        <w:t xml:space="preserve">ANDIDATE FOR </w:t>
      </w:r>
      <w:r w:rsidRPr="00236DA7">
        <w:rPr>
          <w:rFonts w:ascii="Arial Narrow" w:hAnsi="Arial Narrow"/>
          <w:b/>
          <w:sz w:val="36"/>
          <w:szCs w:val="28"/>
        </w:rPr>
        <w:t>F</w:t>
      </w:r>
      <w:r w:rsidRPr="00236DA7">
        <w:rPr>
          <w:rFonts w:ascii="Arial Narrow" w:hAnsi="Arial Narrow"/>
          <w:b/>
          <w:sz w:val="28"/>
        </w:rPr>
        <w:t xml:space="preserve">EDERATION </w:t>
      </w:r>
      <w:r w:rsidRPr="00236DA7">
        <w:rPr>
          <w:rFonts w:ascii="Arial Narrow" w:hAnsi="Arial Narrow"/>
          <w:b/>
          <w:sz w:val="36"/>
          <w:szCs w:val="28"/>
        </w:rPr>
        <w:t>B</w:t>
      </w:r>
      <w:r w:rsidRPr="00236DA7">
        <w:rPr>
          <w:rFonts w:ascii="Arial Narrow" w:hAnsi="Arial Narrow"/>
          <w:b/>
          <w:sz w:val="28"/>
        </w:rPr>
        <w:t xml:space="preserve">OARD </w:t>
      </w:r>
    </w:p>
    <w:p w:rsidR="00875744" w:rsidRPr="00236DA7" w:rsidRDefault="00875744" w:rsidP="00875744">
      <w:pPr>
        <w:spacing w:after="0" w:line="240" w:lineRule="auto"/>
        <w:rPr>
          <w:rStyle w:val="Strong"/>
          <w:rFonts w:ascii="Arial Narrow" w:hAnsi="Arial Narrow"/>
          <w:bCs w:val="0"/>
          <w:i/>
          <w:sz w:val="28"/>
        </w:rPr>
      </w:pPr>
      <w:r w:rsidRPr="00236DA7">
        <w:rPr>
          <w:rStyle w:val="Strong"/>
          <w:rFonts w:ascii="Arial Narrow" w:hAnsi="Arial Narrow" w:cs="Arial"/>
          <w:i/>
          <w:sz w:val="24"/>
          <w:szCs w:val="20"/>
        </w:rPr>
        <w:t xml:space="preserve">Council Staff Category </w:t>
      </w:r>
    </w:p>
    <w:p w:rsidR="00875744" w:rsidRPr="00236DA7" w:rsidRDefault="00875744" w:rsidP="00875744">
      <w:pPr>
        <w:pStyle w:val="NormalWeb"/>
        <w:shd w:val="clear" w:color="auto" w:fill="FFFFFF"/>
        <w:spacing w:before="0" w:beforeAutospacing="0" w:after="0" w:afterAutospacing="0"/>
        <w:rPr>
          <w:rStyle w:val="Strong"/>
          <w:rFonts w:ascii="Arial Narrow" w:hAnsi="Arial Narrow" w:cs="Arial"/>
          <w:sz w:val="22"/>
          <w:szCs w:val="20"/>
        </w:rPr>
      </w:pPr>
    </w:p>
    <w:p w:rsidR="00875744" w:rsidRPr="00236DA7" w:rsidRDefault="00875744" w:rsidP="00875744">
      <w:pPr>
        <w:pStyle w:val="NormalWeb"/>
        <w:shd w:val="clear" w:color="auto" w:fill="FFFFFF"/>
        <w:spacing w:before="0" w:beforeAutospacing="0" w:after="0" w:afterAutospacing="0"/>
        <w:rPr>
          <w:rStyle w:val="Strong"/>
          <w:rFonts w:ascii="Arial Narrow" w:hAnsi="Arial Narrow" w:cs="Arial"/>
          <w:b w:val="0"/>
          <w:szCs w:val="20"/>
        </w:rPr>
      </w:pPr>
      <w:r w:rsidRPr="00236DA7">
        <w:rPr>
          <w:rStyle w:val="Strong"/>
          <w:rFonts w:ascii="Arial Narrow" w:hAnsi="Arial Narrow" w:cs="Arial"/>
          <w:szCs w:val="20"/>
        </w:rPr>
        <w:t xml:space="preserve">Name: </w:t>
      </w:r>
      <w:r w:rsidRPr="00444CF2">
        <w:rPr>
          <w:rStyle w:val="Strong"/>
          <w:rFonts w:ascii="Arial Narrow" w:hAnsi="Arial Narrow" w:cs="Arial"/>
          <w:b w:val="0"/>
          <w:szCs w:val="20"/>
        </w:rPr>
        <w:t>Armand DeKeyser</w:t>
      </w:r>
    </w:p>
    <w:p w:rsidR="00875744" w:rsidRPr="00236DA7" w:rsidRDefault="00875744" w:rsidP="00875744">
      <w:pPr>
        <w:pStyle w:val="NormalWeb"/>
        <w:shd w:val="clear" w:color="auto" w:fill="FFFFFF"/>
        <w:spacing w:before="0" w:beforeAutospacing="0" w:after="0" w:afterAutospacing="0"/>
        <w:rPr>
          <w:rStyle w:val="Strong"/>
          <w:rFonts w:ascii="Arial Narrow" w:hAnsi="Arial Narrow" w:cs="Arial"/>
          <w:szCs w:val="20"/>
        </w:rPr>
      </w:pPr>
    </w:p>
    <w:p w:rsidR="00875744" w:rsidRDefault="00875744" w:rsidP="00875744">
      <w:pPr>
        <w:pStyle w:val="NormalWeb"/>
        <w:shd w:val="clear" w:color="auto" w:fill="FFFFFF"/>
        <w:spacing w:before="0" w:beforeAutospacing="0" w:after="0" w:afterAutospacing="0"/>
        <w:rPr>
          <w:rStyle w:val="Strong"/>
          <w:rFonts w:ascii="Arial Narrow" w:hAnsi="Arial Narrow" w:cs="Arial"/>
          <w:b w:val="0"/>
          <w:szCs w:val="20"/>
        </w:rPr>
      </w:pPr>
      <w:r w:rsidRPr="00236DA7">
        <w:rPr>
          <w:rStyle w:val="Strong"/>
          <w:rFonts w:ascii="Arial Narrow" w:hAnsi="Arial Narrow" w:cs="Arial"/>
          <w:szCs w:val="20"/>
        </w:rPr>
        <w:t xml:space="preserve">Position: </w:t>
      </w:r>
      <w:r w:rsidR="000B33DE">
        <w:rPr>
          <w:rStyle w:val="Strong"/>
          <w:rFonts w:ascii="Arial Narrow" w:hAnsi="Arial Narrow" w:cs="Arial"/>
          <w:b w:val="0"/>
          <w:szCs w:val="20"/>
        </w:rPr>
        <w:t>Executive Director, Alabama</w:t>
      </w:r>
      <w:r>
        <w:rPr>
          <w:rStyle w:val="Strong"/>
          <w:rFonts w:ascii="Arial Narrow" w:hAnsi="Arial Narrow" w:cs="Arial"/>
          <w:b w:val="0"/>
          <w:szCs w:val="20"/>
        </w:rPr>
        <w:t xml:space="preserve"> Humanities </w:t>
      </w:r>
      <w:r w:rsidR="000B33DE">
        <w:rPr>
          <w:rStyle w:val="Strong"/>
          <w:rFonts w:ascii="Arial Narrow" w:hAnsi="Arial Narrow" w:cs="Arial"/>
          <w:b w:val="0"/>
          <w:szCs w:val="20"/>
        </w:rPr>
        <w:t>Foundation</w:t>
      </w:r>
      <w:r>
        <w:rPr>
          <w:rStyle w:val="Strong"/>
          <w:rFonts w:ascii="Arial Narrow" w:hAnsi="Arial Narrow" w:cs="Arial"/>
          <w:b w:val="0"/>
          <w:szCs w:val="20"/>
        </w:rPr>
        <w:t xml:space="preserve"> </w:t>
      </w:r>
    </w:p>
    <w:p w:rsidR="00875744" w:rsidRPr="00236DA7" w:rsidRDefault="00875744" w:rsidP="00875744">
      <w:pPr>
        <w:pStyle w:val="NormalWeb"/>
        <w:shd w:val="clear" w:color="auto" w:fill="FFFFFF"/>
        <w:spacing w:before="0" w:beforeAutospacing="0" w:after="0" w:afterAutospacing="0"/>
        <w:rPr>
          <w:rStyle w:val="Strong"/>
          <w:rFonts w:ascii="Arial Narrow" w:hAnsi="Arial Narrow" w:cs="Arial"/>
          <w:szCs w:val="20"/>
        </w:rPr>
      </w:pPr>
    </w:p>
    <w:p w:rsidR="00875744" w:rsidRPr="00981777" w:rsidRDefault="00875744" w:rsidP="00875744">
      <w:pPr>
        <w:pStyle w:val="NormalWeb"/>
        <w:shd w:val="clear" w:color="auto" w:fill="FFFFFF"/>
        <w:spacing w:before="0" w:beforeAutospacing="0" w:after="0" w:afterAutospacing="0"/>
        <w:rPr>
          <w:rFonts w:ascii="Arial Narrow" w:hAnsi="Arial Narrow" w:cs="Arial"/>
          <w:b/>
          <w:szCs w:val="20"/>
        </w:rPr>
      </w:pPr>
      <w:r w:rsidRPr="00236DA7">
        <w:rPr>
          <w:rStyle w:val="Strong"/>
          <w:rFonts w:ascii="Arial Narrow" w:hAnsi="Arial Narrow" w:cs="Arial"/>
          <w:szCs w:val="20"/>
        </w:rPr>
        <w:t xml:space="preserve">Education: </w:t>
      </w:r>
      <w:r>
        <w:rPr>
          <w:rStyle w:val="Strong"/>
          <w:rFonts w:ascii="Arial Narrow" w:hAnsi="Arial Narrow" w:cs="Arial"/>
          <w:b w:val="0"/>
          <w:szCs w:val="20"/>
        </w:rPr>
        <w:t>B</w:t>
      </w:r>
      <w:r w:rsidRPr="00981777">
        <w:rPr>
          <w:rStyle w:val="Strong"/>
          <w:rFonts w:ascii="Arial Narrow" w:hAnsi="Arial Narrow" w:cs="Arial"/>
          <w:b w:val="0"/>
          <w:szCs w:val="20"/>
        </w:rPr>
        <w:t>A</w:t>
      </w:r>
      <w:r w:rsidR="000B33DE">
        <w:rPr>
          <w:rStyle w:val="Strong"/>
          <w:rFonts w:ascii="Arial Narrow" w:hAnsi="Arial Narrow" w:cs="Arial"/>
          <w:b w:val="0"/>
          <w:szCs w:val="20"/>
        </w:rPr>
        <w:t>,</w:t>
      </w:r>
      <w:r w:rsidRPr="00981777">
        <w:rPr>
          <w:rStyle w:val="Strong"/>
          <w:rFonts w:ascii="Arial Narrow" w:hAnsi="Arial Narrow" w:cs="Arial"/>
          <w:b w:val="0"/>
          <w:szCs w:val="20"/>
        </w:rPr>
        <w:t xml:space="preserve"> Auburn University </w:t>
      </w:r>
    </w:p>
    <w:p w:rsidR="00875744" w:rsidRDefault="00875744" w:rsidP="00875744">
      <w:pPr>
        <w:pStyle w:val="NormalWeb"/>
        <w:shd w:val="clear" w:color="auto" w:fill="FFFFFF"/>
        <w:spacing w:before="0" w:beforeAutospacing="0" w:after="0" w:afterAutospacing="0" w:line="336" w:lineRule="atLeast"/>
        <w:rPr>
          <w:rFonts w:ascii="Arial" w:hAnsi="Arial" w:cs="Arial"/>
          <w:color w:val="333333"/>
          <w:sz w:val="20"/>
          <w:szCs w:val="20"/>
        </w:rPr>
      </w:pPr>
    </w:p>
    <w:p w:rsidR="001A4AD6" w:rsidRPr="001A4AD6" w:rsidRDefault="001A4AD6" w:rsidP="001A4AD6">
      <w:pPr>
        <w:spacing w:after="0" w:line="240" w:lineRule="auto"/>
        <w:rPr>
          <w:rFonts w:ascii="Arial Narrow" w:eastAsia="Calibri" w:hAnsi="Arial Narrow" w:cs="Arial"/>
          <w:sz w:val="24"/>
        </w:rPr>
      </w:pPr>
      <w:r w:rsidRPr="001A4AD6">
        <w:rPr>
          <w:rFonts w:ascii="Arial Narrow" w:eastAsia="Calibri" w:hAnsi="Arial Narrow" w:cs="Arial"/>
          <w:sz w:val="24"/>
        </w:rPr>
        <w:t xml:space="preserve">Armand </w:t>
      </w:r>
      <w:proofErr w:type="spellStart"/>
      <w:r w:rsidRPr="001A4AD6">
        <w:rPr>
          <w:rFonts w:ascii="Arial Narrow" w:eastAsia="Calibri" w:hAnsi="Arial Narrow" w:cs="Arial"/>
          <w:sz w:val="24"/>
        </w:rPr>
        <w:t>DeKeyser</w:t>
      </w:r>
      <w:proofErr w:type="spellEnd"/>
      <w:r w:rsidRPr="001A4AD6">
        <w:rPr>
          <w:rFonts w:ascii="Arial Narrow" w:eastAsia="Calibri" w:hAnsi="Arial Narrow" w:cs="Arial"/>
          <w:sz w:val="24"/>
        </w:rPr>
        <w:t>, a native of Mobile, Alabama, has over 35 years of leadership experience in federal, state and local government</w:t>
      </w:r>
      <w:r>
        <w:rPr>
          <w:rFonts w:ascii="Arial Narrow" w:eastAsia="Calibri" w:hAnsi="Arial Narrow" w:cs="Arial"/>
          <w:sz w:val="24"/>
        </w:rPr>
        <w:t xml:space="preserve">. </w:t>
      </w:r>
      <w:r w:rsidRPr="001A4AD6">
        <w:rPr>
          <w:rFonts w:ascii="Arial Narrow" w:eastAsia="Calibri" w:hAnsi="Arial Narrow" w:cs="Arial"/>
          <w:sz w:val="24"/>
        </w:rPr>
        <w:t xml:space="preserve">For a number of years, Mr. </w:t>
      </w:r>
      <w:proofErr w:type="spellStart"/>
      <w:r w:rsidRPr="001A4AD6">
        <w:rPr>
          <w:rFonts w:ascii="Arial Narrow" w:eastAsia="Calibri" w:hAnsi="Arial Narrow" w:cs="Arial"/>
          <w:sz w:val="24"/>
        </w:rPr>
        <w:t>DeKeyser</w:t>
      </w:r>
      <w:proofErr w:type="spellEnd"/>
      <w:r w:rsidRPr="001A4AD6">
        <w:rPr>
          <w:rFonts w:ascii="Arial Narrow" w:eastAsia="Calibri" w:hAnsi="Arial Narrow" w:cs="Arial"/>
          <w:sz w:val="24"/>
        </w:rPr>
        <w:t xml:space="preserve"> worked in the private sector.  In the late 80’s be began a career changing process </w:t>
      </w:r>
      <w:r>
        <w:rPr>
          <w:rFonts w:ascii="Arial Narrow" w:eastAsia="Calibri" w:hAnsi="Arial Narrow" w:cs="Arial"/>
          <w:sz w:val="24"/>
        </w:rPr>
        <w:t>of moving to the public sector.</w:t>
      </w:r>
      <w:r w:rsidRPr="001A4AD6">
        <w:rPr>
          <w:rFonts w:ascii="Arial Narrow" w:eastAsia="Calibri" w:hAnsi="Arial Narrow" w:cs="Arial"/>
          <w:sz w:val="24"/>
        </w:rPr>
        <w:t xml:space="preserve"> He served as Administrative Assistant to Mayor Arthur Outlaw in the City of Mobile where he served as de facto chief of staff and the mana</w:t>
      </w:r>
      <w:r>
        <w:rPr>
          <w:rFonts w:ascii="Arial Narrow" w:eastAsia="Calibri" w:hAnsi="Arial Narrow" w:cs="Arial"/>
          <w:sz w:val="24"/>
        </w:rPr>
        <w:t>ger for three City departments.</w:t>
      </w:r>
      <w:r w:rsidRPr="001A4AD6">
        <w:rPr>
          <w:rFonts w:ascii="Arial Narrow" w:eastAsia="Calibri" w:hAnsi="Arial Narrow" w:cs="Arial"/>
          <w:sz w:val="24"/>
        </w:rPr>
        <w:t xml:space="preserve"> In 1995, he became Chief Administrative Officer for the Alabama Attorney General and was responsible for all non-</w:t>
      </w:r>
      <w:proofErr w:type="spellStart"/>
      <w:r w:rsidRPr="001A4AD6">
        <w:rPr>
          <w:rFonts w:ascii="Arial Narrow" w:eastAsia="Calibri" w:hAnsi="Arial Narrow" w:cs="Arial"/>
          <w:sz w:val="24"/>
        </w:rPr>
        <w:t>litigative</w:t>
      </w:r>
      <w:proofErr w:type="spellEnd"/>
      <w:r w:rsidRPr="001A4AD6">
        <w:rPr>
          <w:rFonts w:ascii="Arial Narrow" w:eastAsia="Calibri" w:hAnsi="Arial Narrow" w:cs="Arial"/>
          <w:sz w:val="24"/>
        </w:rPr>
        <w:t xml:space="preserve"> activities of the 125 person staff.  </w:t>
      </w:r>
    </w:p>
    <w:p w:rsidR="001A4AD6" w:rsidRPr="001A4AD6" w:rsidRDefault="001A4AD6" w:rsidP="001A4AD6">
      <w:pPr>
        <w:spacing w:after="0" w:line="240" w:lineRule="auto"/>
        <w:rPr>
          <w:rFonts w:ascii="Arial Narrow" w:eastAsia="Calibri" w:hAnsi="Arial Narrow" w:cs="Arial"/>
          <w:sz w:val="24"/>
        </w:rPr>
      </w:pPr>
    </w:p>
    <w:p w:rsidR="001A4AD6" w:rsidRPr="001A4AD6" w:rsidRDefault="001A4AD6" w:rsidP="001A4AD6">
      <w:pPr>
        <w:spacing w:after="0" w:line="240" w:lineRule="auto"/>
        <w:rPr>
          <w:rFonts w:ascii="Arial Narrow" w:eastAsia="Calibri" w:hAnsi="Arial Narrow" w:cs="Arial"/>
          <w:sz w:val="24"/>
        </w:rPr>
      </w:pPr>
      <w:r w:rsidRPr="001A4AD6">
        <w:rPr>
          <w:rFonts w:ascii="Arial Narrow" w:eastAsia="Calibri" w:hAnsi="Arial Narrow" w:cs="Arial"/>
          <w:sz w:val="24"/>
        </w:rPr>
        <w:t xml:space="preserve">Following his tenure in Alabama’s capital, Mr. </w:t>
      </w:r>
      <w:proofErr w:type="spellStart"/>
      <w:r w:rsidRPr="001A4AD6">
        <w:rPr>
          <w:rFonts w:ascii="Arial Narrow" w:eastAsia="Calibri" w:hAnsi="Arial Narrow" w:cs="Arial"/>
          <w:sz w:val="24"/>
        </w:rPr>
        <w:t>DeKeyser</w:t>
      </w:r>
      <w:proofErr w:type="spellEnd"/>
      <w:r w:rsidRPr="001A4AD6">
        <w:rPr>
          <w:rFonts w:ascii="Arial Narrow" w:eastAsia="Calibri" w:hAnsi="Arial Narrow" w:cs="Arial"/>
          <w:sz w:val="24"/>
        </w:rPr>
        <w:t xml:space="preserve"> served as Chief of Staff to U.S. Senator Jeff Sessions, building and overseeing his Congressional office and committee work from his election in 1996 until 2005.  Between 2005 and 2007, Mr. </w:t>
      </w:r>
      <w:proofErr w:type="spellStart"/>
      <w:r w:rsidRPr="001A4AD6">
        <w:rPr>
          <w:rFonts w:ascii="Arial Narrow" w:eastAsia="Calibri" w:hAnsi="Arial Narrow" w:cs="Arial"/>
          <w:sz w:val="24"/>
        </w:rPr>
        <w:t>DeKeyser</w:t>
      </w:r>
      <w:proofErr w:type="spellEnd"/>
      <w:r w:rsidRPr="001A4AD6">
        <w:rPr>
          <w:rFonts w:ascii="Arial Narrow" w:eastAsia="Calibri" w:hAnsi="Arial Narrow" w:cs="Arial"/>
          <w:sz w:val="24"/>
        </w:rPr>
        <w:t xml:space="preserve"> worked in the private sector where he was a successful governmental relations specia</w:t>
      </w:r>
      <w:r>
        <w:rPr>
          <w:rFonts w:ascii="Arial Narrow" w:eastAsia="Calibri" w:hAnsi="Arial Narrow" w:cs="Arial"/>
          <w:sz w:val="24"/>
        </w:rPr>
        <w:t xml:space="preserve">list for a variety of clients. </w:t>
      </w:r>
      <w:r w:rsidRPr="001A4AD6">
        <w:rPr>
          <w:rFonts w:ascii="Arial Narrow" w:eastAsia="Calibri" w:hAnsi="Arial Narrow" w:cs="Arial"/>
          <w:sz w:val="24"/>
        </w:rPr>
        <w:t xml:space="preserve">He returned to Capitol Hill in 2007 as Chief of Staff to U.S. Senator Bob Corker, helping him through his transition and first months in office. </w:t>
      </w:r>
    </w:p>
    <w:p w:rsidR="001A4AD6" w:rsidRPr="001A4AD6" w:rsidRDefault="001A4AD6" w:rsidP="001A4AD6">
      <w:pPr>
        <w:spacing w:after="0" w:line="240" w:lineRule="auto"/>
        <w:rPr>
          <w:rFonts w:ascii="Arial Narrow" w:eastAsia="Calibri" w:hAnsi="Arial Narrow" w:cs="Arial"/>
          <w:sz w:val="24"/>
        </w:rPr>
      </w:pPr>
    </w:p>
    <w:p w:rsidR="001A4AD6" w:rsidRPr="001A4AD6" w:rsidRDefault="001A4AD6" w:rsidP="007051D7">
      <w:pPr>
        <w:pStyle w:val="NormalWeb"/>
        <w:shd w:val="clear" w:color="auto" w:fill="FFFFFF"/>
        <w:spacing w:before="0" w:beforeAutospacing="0" w:after="0" w:afterAutospacing="0" w:line="276" w:lineRule="auto"/>
        <w:rPr>
          <w:rFonts w:ascii="Arial Narrow" w:hAnsi="Arial Narrow" w:cs="Arial"/>
          <w:szCs w:val="20"/>
        </w:rPr>
      </w:pPr>
      <w:r w:rsidRPr="001A4AD6">
        <w:rPr>
          <w:rFonts w:ascii="Arial Narrow" w:eastAsia="Calibri" w:hAnsi="Arial Narrow" w:cs="Arial"/>
        </w:rPr>
        <w:t>He then returned to private government relations practice in Washington DC until 2012 when he moved to Birmingham after being selected as the Executive Director for the Alabama Humanities Foundation where he currently manages the operation of the Alabama’s affiliate of the National</w:t>
      </w:r>
      <w:r>
        <w:rPr>
          <w:rFonts w:ascii="Arial Narrow" w:eastAsia="Calibri" w:hAnsi="Arial Narrow" w:cs="Arial"/>
        </w:rPr>
        <w:t xml:space="preserve"> Endowment for the Humanities.</w:t>
      </w:r>
      <w:r w:rsidR="007051D7" w:rsidRPr="007051D7">
        <w:rPr>
          <w:rFonts w:ascii="Arial Narrow" w:hAnsi="Arial Narrow" w:cs="Arial"/>
          <w:szCs w:val="20"/>
        </w:rPr>
        <w:t xml:space="preserve"> </w:t>
      </w:r>
      <w:r w:rsidR="007051D7">
        <w:rPr>
          <w:rFonts w:ascii="Arial Narrow" w:hAnsi="Arial Narrow" w:cs="Arial"/>
          <w:szCs w:val="20"/>
        </w:rPr>
        <w:t xml:space="preserve">Since becoming the executive director of the council, </w:t>
      </w:r>
      <w:proofErr w:type="spellStart"/>
      <w:r w:rsidR="007051D7">
        <w:rPr>
          <w:rFonts w:ascii="Arial Narrow" w:hAnsi="Arial Narrow" w:cs="Arial"/>
          <w:szCs w:val="20"/>
        </w:rPr>
        <w:t>DeKeyser</w:t>
      </w:r>
      <w:proofErr w:type="spellEnd"/>
      <w:r w:rsidR="007051D7">
        <w:rPr>
          <w:rFonts w:ascii="Arial Narrow" w:hAnsi="Arial Narrow" w:cs="Arial"/>
          <w:szCs w:val="20"/>
        </w:rPr>
        <w:t xml:space="preserve"> has been very active in Federation activities.  He served on the 2013 Conference Planning Committee and played a key role in the success of that year’s conference in Birmingham. He has also been a panelist for advocacy sessions at both the National Humanities Conference and Humanities on the Hill.</w:t>
      </w:r>
      <w:r w:rsidR="007051D7">
        <w:rPr>
          <w:rFonts w:ascii="Arial Narrow" w:hAnsi="Arial Narrow" w:cs="Arial"/>
          <w:szCs w:val="20"/>
        </w:rPr>
        <w:t xml:space="preserve"> </w:t>
      </w:r>
      <w:r w:rsidR="007051D7">
        <w:rPr>
          <w:rFonts w:ascii="Arial Narrow" w:eastAsia="Calibri" w:hAnsi="Arial Narrow" w:cs="Arial"/>
        </w:rPr>
        <w:t>Mr. DeKeyser</w:t>
      </w:r>
      <w:bookmarkStart w:id="0" w:name="_GoBack"/>
      <w:bookmarkEnd w:id="0"/>
      <w:r w:rsidRPr="001A4AD6">
        <w:rPr>
          <w:rFonts w:ascii="Arial Narrow" w:eastAsia="Calibri" w:hAnsi="Arial Narrow" w:cs="Arial"/>
        </w:rPr>
        <w:t xml:space="preserve"> also serves as a member of the Alabama Bicentennial Advisory Committee; serves as Chair of the Alabama Association of Nonprofits; serves on Ingram State Technical College Institutional Advisory Committee; is a graduate of Leadership Birmingham.   </w:t>
      </w:r>
    </w:p>
    <w:p w:rsidR="001A4AD6" w:rsidRPr="001A4AD6" w:rsidRDefault="001A4AD6" w:rsidP="001A4AD6">
      <w:pPr>
        <w:spacing w:after="0" w:line="240" w:lineRule="auto"/>
        <w:rPr>
          <w:rFonts w:ascii="Arial Narrow" w:eastAsia="Calibri" w:hAnsi="Arial Narrow" w:cs="Arial"/>
          <w:sz w:val="24"/>
        </w:rPr>
      </w:pPr>
    </w:p>
    <w:p w:rsidR="001A4AD6" w:rsidRPr="001A4AD6" w:rsidRDefault="001A4AD6" w:rsidP="001A4AD6">
      <w:pPr>
        <w:spacing w:after="0" w:line="240" w:lineRule="auto"/>
        <w:rPr>
          <w:rFonts w:ascii="Arial Narrow" w:eastAsia="Calibri" w:hAnsi="Arial Narrow" w:cs="Arial"/>
          <w:sz w:val="24"/>
        </w:rPr>
      </w:pPr>
      <w:r w:rsidRPr="001A4AD6">
        <w:rPr>
          <w:rFonts w:ascii="Arial Narrow" w:eastAsia="Calibri" w:hAnsi="Arial Narrow" w:cs="Arial"/>
          <w:sz w:val="24"/>
        </w:rPr>
        <w:t xml:space="preserve">Mr. </w:t>
      </w:r>
      <w:proofErr w:type="spellStart"/>
      <w:r w:rsidRPr="001A4AD6">
        <w:rPr>
          <w:rFonts w:ascii="Arial Narrow" w:eastAsia="Calibri" w:hAnsi="Arial Narrow" w:cs="Arial"/>
          <w:sz w:val="24"/>
        </w:rPr>
        <w:t>DeKeyser</w:t>
      </w:r>
      <w:proofErr w:type="spellEnd"/>
      <w:r w:rsidRPr="001A4AD6">
        <w:rPr>
          <w:rFonts w:ascii="Arial Narrow" w:eastAsia="Calibri" w:hAnsi="Arial Narrow" w:cs="Arial"/>
          <w:sz w:val="24"/>
        </w:rPr>
        <w:t xml:space="preserve"> is a graduate of Auburn University and a 28 year veteran of Army active and reserve duty (serving 6 months in Saudi Arabia during Desert Storm), retiring as a Lieutenant Colonel. He is married and has four sons.</w:t>
      </w:r>
    </w:p>
    <w:p w:rsidR="00782E31" w:rsidRDefault="00782E31"/>
    <w:sectPr w:rsidR="00782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744"/>
    <w:rsid w:val="000B33DE"/>
    <w:rsid w:val="001A4AD6"/>
    <w:rsid w:val="00405B80"/>
    <w:rsid w:val="005B0951"/>
    <w:rsid w:val="007051D7"/>
    <w:rsid w:val="00782E31"/>
    <w:rsid w:val="00875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7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57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57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7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57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57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Makenna Cannon</dc:creator>
  <cp:lastModifiedBy>Makenna Cannon</cp:lastModifiedBy>
  <cp:revision>6</cp:revision>
  <dcterms:created xsi:type="dcterms:W3CDTF">2016-08-03T20:12:00Z</dcterms:created>
  <dcterms:modified xsi:type="dcterms:W3CDTF">2016-08-31T20:47:00Z</dcterms:modified>
</cp:coreProperties>
</file>